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E7" w:rsidRDefault="00FC2AE7" w:rsidP="00FC2AE7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4 do „Regulaminu udzielania zamówień publicznych</w:t>
      </w:r>
    </w:p>
    <w:p w:rsidR="00FC2AE7" w:rsidRDefault="00FC2AE7" w:rsidP="00FC2AE7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 wartości nieprzekraczającej kwoty 130 000 zł”</w:t>
      </w: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Chojnice, dnia 2</w:t>
      </w:r>
      <w:r w:rsidR="00933C8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933C8D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.2023 r.</w:t>
      </w: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ZO – </w:t>
      </w:r>
      <w:r w:rsidR="00933C8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/2023</w:t>
      </w:r>
    </w:p>
    <w:p w:rsidR="00FC2AE7" w:rsidRDefault="00FC2AE7" w:rsidP="00FC2AE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C2AE7" w:rsidRDefault="00FC2AE7" w:rsidP="00FC2AE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ZAWIADOMIENIE O WYBORZE NAJKORZYSTNIEJSZEJ OFERTY</w:t>
      </w: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Miejska Biblioteka Publiczna w Chojnicach, działając jako Zamawiający informuje, że w wyniku postępowania</w:t>
      </w:r>
      <w:r w:rsidR="00CD60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pn</w:t>
      </w:r>
      <w:proofErr w:type="spellEnd"/>
      <w:r>
        <w:rPr>
          <w:rFonts w:asciiTheme="minorHAnsi" w:hAnsiTheme="minorHAnsi" w:cstheme="minorHAnsi"/>
          <w:sz w:val="22"/>
          <w:szCs w:val="22"/>
        </w:rPr>
        <w:t>: „Utrzymanie czystości oraz utrzymanie zimowe nieruchomości wraz z częściami wspólnymi budynku Wszechnicy Chojnickiej ” prowadzonego na podstawie Regulaminu zamówień publicznych o wartości nieprzekraczającej kwoty 130 000 zł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 Jako najkorzystniejszą wybrano ofertę Wykonawcy: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DAMEX III Ewelina </w:t>
      </w:r>
      <w:proofErr w:type="spellStart"/>
      <w:r>
        <w:rPr>
          <w:rFonts w:asciiTheme="minorHAnsi" w:hAnsiTheme="minorHAnsi" w:cstheme="minorHAnsi"/>
          <w:sz w:val="22"/>
          <w:szCs w:val="22"/>
        </w:rPr>
        <w:t>Warmbier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Charzykowy 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Kwota brutto: </w:t>
      </w:r>
      <w:r w:rsidR="00933C8D">
        <w:rPr>
          <w:rFonts w:asciiTheme="minorHAnsi" w:hAnsiTheme="minorHAnsi" w:cstheme="minorHAnsi"/>
          <w:sz w:val="22"/>
          <w:szCs w:val="22"/>
        </w:rPr>
        <w:t>55.200,00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Powyższy wykonawca spełnia wszystkie warunki udziału w postępowaniu. Oferta złożona przez ww. Wykonawcę została sporządzona prawidłowo i nie podlega odrzuceniu.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D1730">
        <w:rPr>
          <w:rFonts w:asciiTheme="minorHAnsi" w:hAnsiTheme="minorHAnsi" w:cstheme="minorHAnsi"/>
          <w:sz w:val="22"/>
          <w:szCs w:val="22"/>
        </w:rPr>
        <w:t xml:space="preserve">Wybrana oferta zawiera najniższą cenę wykonania zamówienia spośród </w:t>
      </w:r>
      <w:r w:rsidRPr="00B56D01">
        <w:rPr>
          <w:rFonts w:asciiTheme="minorHAnsi" w:hAnsiTheme="minorHAnsi" w:cstheme="minorHAnsi"/>
          <w:b/>
          <w:sz w:val="22"/>
          <w:szCs w:val="22"/>
        </w:rPr>
        <w:t>ważnych</w:t>
      </w:r>
      <w:r w:rsidRPr="00FD1730">
        <w:rPr>
          <w:rFonts w:asciiTheme="minorHAnsi" w:hAnsiTheme="minorHAnsi" w:cstheme="minorHAnsi"/>
          <w:sz w:val="22"/>
          <w:szCs w:val="22"/>
        </w:rPr>
        <w:t xml:space="preserve"> ofert, a cena była jedynym przyjętym przez Zamawiającego kryterium oceny ofert. </w:t>
      </w:r>
      <w:r>
        <w:rPr>
          <w:rFonts w:asciiTheme="minorHAnsi" w:hAnsiTheme="minorHAnsi" w:cstheme="minorHAnsi"/>
          <w:sz w:val="22"/>
          <w:szCs w:val="22"/>
        </w:rPr>
        <w:t>Cena ofert mieści się w kwocie, jaką Zamawiający zamierzał przeznaczyć na sfinansowanie zadania.</w:t>
      </w: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 Nazwy (firmy), siedziby i adresy Wykonawców, którzy złożyli oferty oraz cena brutto zaoferowana za realizację zadania.</w:t>
      </w: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240"/>
        <w:gridCol w:w="2980"/>
      </w:tblGrid>
      <w:tr w:rsidR="00FC2AE7" w:rsidTr="00933C8D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FC2AE7" w:rsidTr="00933C8D">
        <w:trPr>
          <w:trHeight w:val="53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E7" w:rsidRDefault="00FC2AE7" w:rsidP="006F151E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E7" w:rsidRDefault="00FC2AE7" w:rsidP="006F1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Damex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6B42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  <w:p w:rsidR="00FC2AE7" w:rsidRDefault="00FC2AE7" w:rsidP="006F1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Jeziorna 50</w:t>
            </w:r>
          </w:p>
          <w:p w:rsidR="00FC2AE7" w:rsidRDefault="00FC2AE7" w:rsidP="00A46B42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89-606 Charzykowy</w:t>
            </w:r>
          </w:p>
        </w:tc>
        <w:tc>
          <w:tcPr>
            <w:tcW w:w="2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E7" w:rsidRDefault="00FC2AE7" w:rsidP="006F151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2AE7" w:rsidRPr="00933C8D" w:rsidRDefault="00FC2AE7" w:rsidP="00933C8D">
            <w:pPr>
              <w:pStyle w:val="TableContents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C8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33C8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33C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3C8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933C8D">
              <w:rPr>
                <w:rFonts w:asciiTheme="minorHAnsi" w:hAnsiTheme="minorHAnsi" w:cstheme="minorHAnsi"/>
                <w:b/>
                <w:sz w:val="22"/>
                <w:szCs w:val="22"/>
              </w:rPr>
              <w:t>00,00</w:t>
            </w:r>
          </w:p>
        </w:tc>
      </w:tr>
    </w:tbl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W imieniu Zamawiającego</w:t>
      </w: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…............................................</w:t>
      </w: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C2AE7" w:rsidRDefault="00FC2AE7" w:rsidP="00FC2AE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Otrzymują:</w:t>
      </w:r>
    </w:p>
    <w:p w:rsidR="0001315D" w:rsidRDefault="00FC2AE7" w:rsidP="00933C8D">
      <w:pPr>
        <w:pStyle w:val="Standard"/>
      </w:pPr>
      <w:r>
        <w:rPr>
          <w:rFonts w:asciiTheme="minorHAnsi" w:hAnsiTheme="minorHAnsi" w:cstheme="minorHAnsi"/>
          <w:sz w:val="22"/>
          <w:szCs w:val="22"/>
        </w:rPr>
        <w:t>1. Wykonawcy, którzy złożyli ofertę</w:t>
      </w:r>
    </w:p>
    <w:sectPr w:rsidR="0001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7"/>
    <w:rsid w:val="0001315D"/>
    <w:rsid w:val="00933C8D"/>
    <w:rsid w:val="00A46B42"/>
    <w:rsid w:val="00CD60FB"/>
    <w:rsid w:val="00F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E7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AE7"/>
    <w:pPr>
      <w:suppressAutoHyphens/>
      <w:spacing w:after="0" w:line="240" w:lineRule="auto"/>
    </w:pPr>
    <w:rPr>
      <w:rFonts w:cs="Times New Roman"/>
      <w:color w:val="00000A"/>
    </w:rPr>
  </w:style>
  <w:style w:type="paragraph" w:customStyle="1" w:styleId="Standard">
    <w:name w:val="Standard"/>
    <w:rsid w:val="00FC2A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C2AE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E7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2AE7"/>
    <w:pPr>
      <w:suppressAutoHyphens/>
      <w:spacing w:after="0" w:line="240" w:lineRule="auto"/>
    </w:pPr>
    <w:rPr>
      <w:rFonts w:cs="Times New Roman"/>
      <w:color w:val="00000A"/>
    </w:rPr>
  </w:style>
  <w:style w:type="paragraph" w:customStyle="1" w:styleId="Standard">
    <w:name w:val="Standard"/>
    <w:rsid w:val="00FC2A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C2A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2023-12-22T10:18:00Z</cp:lastPrinted>
  <dcterms:created xsi:type="dcterms:W3CDTF">2023-12-22T10:18:00Z</dcterms:created>
  <dcterms:modified xsi:type="dcterms:W3CDTF">2023-12-22T10:18:00Z</dcterms:modified>
</cp:coreProperties>
</file>